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C76" w:rsidRPr="00F14C95" w:rsidRDefault="00F14C95" w:rsidP="006C0B77">
      <w:pPr>
        <w:spacing w:after="0"/>
        <w:ind w:firstLine="709"/>
        <w:jc w:val="both"/>
        <w:rPr>
          <w:b/>
        </w:rPr>
      </w:pPr>
      <w:r w:rsidRPr="00F14C95">
        <w:rPr>
          <w:b/>
        </w:rPr>
        <w:t>ПОМОГАЕМ РЕБЕНКУ ОБЩАТЬСЯ</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w:t>
      </w:r>
      <w:bookmarkStart w:id="0" w:name="_GoBack"/>
      <w:bookmarkEnd w:id="0"/>
      <w:r w:rsidRPr="00F14C95">
        <w:rPr>
          <w:rFonts w:eastAsia="Times New Roman" w:cs="Times New Roman"/>
          <w:szCs w:val="28"/>
          <w:lang w:eastAsia="ru-RU"/>
        </w:rPr>
        <w:t xml:space="preserve">ошений </w:t>
      </w:r>
      <w:proofErr w:type="gramStart"/>
      <w:r w:rsidRPr="00F14C95">
        <w:rPr>
          <w:rFonts w:eastAsia="Times New Roman" w:cs="Times New Roman"/>
          <w:szCs w:val="28"/>
          <w:lang w:eastAsia="ru-RU"/>
        </w:rPr>
        <w:t>со сверстникам</w:t>
      </w:r>
      <w:proofErr w:type="gramEnd"/>
      <w:r w:rsidRPr="00F14C95">
        <w:rPr>
          <w:rFonts w:eastAsia="Times New Roman" w:cs="Times New Roman"/>
          <w:szCs w:val="28"/>
          <w:lang w:eastAsia="ru-RU"/>
        </w:rPr>
        <w:t xml:space="preserve"> и взрослыми. Задача взрослых – помочь ему в этом.</w:t>
      </w:r>
    </w:p>
    <w:p w:rsidR="00F14C95" w:rsidRPr="00F14C95" w:rsidRDefault="00F14C95" w:rsidP="00F14C95">
      <w:pPr>
        <w:spacing w:after="0"/>
        <w:ind w:firstLine="709"/>
        <w:jc w:val="both"/>
        <w:rPr>
          <w:rFonts w:eastAsia="Times New Roman" w:cs="Times New Roman"/>
          <w:b/>
          <w:szCs w:val="28"/>
          <w:lang w:eastAsia="ru-RU"/>
        </w:rPr>
      </w:pPr>
      <w:r w:rsidRPr="00F14C95">
        <w:rPr>
          <w:rFonts w:eastAsia="Times New Roman" w:cs="Times New Roman"/>
          <w:b/>
          <w:szCs w:val="28"/>
          <w:lang w:eastAsia="ru-RU"/>
        </w:rPr>
        <w:t>Способность к общению включает в себя:</w:t>
      </w:r>
    </w:p>
    <w:p w:rsidR="00F14C95" w:rsidRPr="00F14C95" w:rsidRDefault="00F14C95" w:rsidP="00F14C95">
      <w:pPr>
        <w:numPr>
          <w:ilvl w:val="0"/>
          <w:numId w:val="1"/>
        </w:numPr>
        <w:spacing w:after="0"/>
        <w:jc w:val="both"/>
        <w:rPr>
          <w:rFonts w:eastAsia="Times New Roman" w:cs="Times New Roman"/>
          <w:szCs w:val="28"/>
          <w:lang w:eastAsia="ru-RU"/>
        </w:rPr>
      </w:pPr>
      <w:r w:rsidRPr="00F14C95">
        <w:rPr>
          <w:rFonts w:eastAsia="Times New Roman" w:cs="Times New Roman"/>
          <w:szCs w:val="28"/>
          <w:lang w:eastAsia="ru-RU"/>
        </w:rPr>
        <w:t>Желание вступать в контакт с окружающими («Я хочу!»).</w:t>
      </w:r>
    </w:p>
    <w:p w:rsidR="00F14C95" w:rsidRPr="00F14C95" w:rsidRDefault="00F14C95" w:rsidP="00F14C95">
      <w:pPr>
        <w:numPr>
          <w:ilvl w:val="0"/>
          <w:numId w:val="1"/>
        </w:numPr>
        <w:spacing w:after="0"/>
        <w:jc w:val="both"/>
        <w:rPr>
          <w:rFonts w:eastAsia="Times New Roman" w:cs="Times New Roman"/>
          <w:szCs w:val="28"/>
          <w:lang w:eastAsia="ru-RU"/>
        </w:rPr>
      </w:pPr>
      <w:r w:rsidRPr="00F14C95">
        <w:rPr>
          <w:rFonts w:eastAsia="Times New Roman" w:cs="Times New Roman"/>
          <w:szCs w:val="28"/>
          <w:lang w:eastAsia="ru-RU"/>
        </w:rPr>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F14C95" w:rsidRPr="00F14C95" w:rsidRDefault="00F14C95" w:rsidP="00F14C95">
      <w:pPr>
        <w:numPr>
          <w:ilvl w:val="0"/>
          <w:numId w:val="1"/>
        </w:numPr>
        <w:spacing w:after="0"/>
        <w:jc w:val="both"/>
        <w:rPr>
          <w:rFonts w:eastAsia="Times New Roman" w:cs="Times New Roman"/>
          <w:szCs w:val="28"/>
          <w:lang w:eastAsia="ru-RU"/>
        </w:rPr>
      </w:pPr>
      <w:r w:rsidRPr="00F14C95">
        <w:rPr>
          <w:rFonts w:eastAsia="Times New Roman" w:cs="Times New Roman"/>
          <w:szCs w:val="28"/>
          <w:lang w:eastAsia="ru-RU"/>
        </w:rPr>
        <w:t>Знание норм и правил, которым необходимо следовать при общении с окружающими («Я знаю!»).</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От рождения до 1 года ведущим типом деятельности (тем, в котором происходят основные качественные изменения психики ребенка) является непосредственно-эмоциональное общение с матерью.</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-четырехнедельный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от чужих. В это время для ребенка важно слышать голоса близких ему людей, чувствовать прикосновения, поглаживания – телесные контакты.</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Далее общение ребенка и взрослого начинает происходить в совместных действиях.</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От 1 года до 3 лет ведущий тип деятельности – предметно-</w:t>
      </w:r>
      <w:proofErr w:type="spellStart"/>
      <w:r w:rsidRPr="00F14C95">
        <w:rPr>
          <w:rFonts w:eastAsia="Times New Roman" w:cs="Times New Roman"/>
          <w:szCs w:val="28"/>
          <w:lang w:eastAsia="ru-RU"/>
        </w:rPr>
        <w:t>манипулятивный</w:t>
      </w:r>
      <w:proofErr w:type="spellEnd"/>
      <w:r w:rsidRPr="00F14C95">
        <w:rPr>
          <w:rFonts w:eastAsia="Times New Roman" w:cs="Times New Roman"/>
          <w:szCs w:val="28"/>
          <w:lang w:eastAsia="ru-RU"/>
        </w:rPr>
        <w:t>. Ребенок открывает для себя смысл и назначение предметов благодаря общению со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F14C95" w:rsidRPr="00F14C95" w:rsidRDefault="00F14C95" w:rsidP="00F14C95">
      <w:pPr>
        <w:spacing w:after="0"/>
        <w:ind w:firstLine="709"/>
        <w:jc w:val="both"/>
        <w:rPr>
          <w:rFonts w:eastAsia="Times New Roman" w:cs="Times New Roman"/>
          <w:i/>
          <w:szCs w:val="28"/>
          <w:u w:val="single"/>
          <w:lang w:eastAsia="ru-RU"/>
        </w:rPr>
      </w:pPr>
      <w:r w:rsidRPr="00F14C95">
        <w:rPr>
          <w:rFonts w:eastAsia="Times New Roman" w:cs="Times New Roman"/>
          <w:i/>
          <w:szCs w:val="28"/>
          <w:u w:val="single"/>
          <w:lang w:eastAsia="ru-RU"/>
        </w:rPr>
        <w:t>Критериями гармоничных отношений между ребенком и родителями можно считать:</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создание у ребенка уверенности в том, что его любят и о нем заботятся;</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признание права на индивидуальность, в том числе непохожесть на родителей;</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lastRenderedPageBreak/>
        <w:t>- сохранение независимости ребенка. Каждый человек имеет право на «секреты».</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xml:space="preserve">Большинство родителей уверены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w:t>
      </w:r>
      <w:proofErr w:type="gramStart"/>
      <w:r w:rsidRPr="00F14C95">
        <w:rPr>
          <w:rFonts w:eastAsia="Times New Roman" w:cs="Times New Roman"/>
          <w:szCs w:val="28"/>
          <w:lang w:eastAsia="ru-RU"/>
        </w:rPr>
        <w:t>например</w:t>
      </w:r>
      <w:proofErr w:type="gramEnd"/>
      <w:r w:rsidRPr="00F14C95">
        <w:rPr>
          <w:rFonts w:eastAsia="Times New Roman" w:cs="Times New Roman"/>
          <w:szCs w:val="28"/>
          <w:lang w:eastAsia="ru-RU"/>
        </w:rPr>
        <w:t xml:space="preserve"> «Зеркало» (повторение движений другого человека), «Зоопарк» (подражание зверям).</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F14C95" w:rsidRPr="00F14C95" w:rsidRDefault="00F14C95" w:rsidP="00F14C95">
      <w:pPr>
        <w:spacing w:after="0"/>
        <w:ind w:firstLine="709"/>
        <w:jc w:val="both"/>
        <w:rPr>
          <w:rFonts w:eastAsia="Times New Roman" w:cs="Times New Roman"/>
          <w:b/>
          <w:i/>
          <w:szCs w:val="28"/>
          <w:lang w:eastAsia="ru-RU"/>
        </w:rPr>
      </w:pPr>
      <w:r w:rsidRPr="00F14C95">
        <w:rPr>
          <w:rFonts w:eastAsia="Times New Roman" w:cs="Times New Roman"/>
          <w:b/>
          <w:i/>
          <w:szCs w:val="28"/>
          <w:lang w:eastAsia="ru-RU"/>
        </w:rPr>
        <w:t>Советы родителям по формированию адекватной самооценки:</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показывайте своим примером адекватность отношения к успехам и неудачам. Оценивайте вслух свои возможности и результаты дела;</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не сравнивайте ребенка с другими детьми. Сравнивайте его с самим собой (тем, каким он был вчера и, возможно, будет завтра).</w:t>
      </w:r>
    </w:p>
    <w:p w:rsidR="00F14C95" w:rsidRPr="00F14C95" w:rsidRDefault="00F14C95" w:rsidP="00F14C95">
      <w:pPr>
        <w:spacing w:after="0"/>
        <w:ind w:firstLine="709"/>
        <w:jc w:val="both"/>
        <w:rPr>
          <w:rFonts w:eastAsia="Times New Roman" w:cs="Times New Roman"/>
          <w:b/>
          <w:i/>
          <w:szCs w:val="28"/>
          <w:lang w:eastAsia="ru-RU"/>
        </w:rPr>
      </w:pPr>
      <w:r w:rsidRPr="00F14C95">
        <w:rPr>
          <w:rFonts w:eastAsia="Times New Roman" w:cs="Times New Roman"/>
          <w:b/>
          <w:i/>
          <w:szCs w:val="28"/>
          <w:lang w:eastAsia="ru-RU"/>
        </w:rPr>
        <w:t>Игры, позволяющие выявить самооценку ребенка</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«Сорви шапку», «У нас все можно» и др.</w:t>
      </w:r>
    </w:p>
    <w:p w:rsidR="00F14C95" w:rsidRPr="00F14C95" w:rsidRDefault="00F14C95" w:rsidP="00F14C95">
      <w:pPr>
        <w:spacing w:after="0"/>
        <w:ind w:firstLine="709"/>
        <w:jc w:val="both"/>
        <w:rPr>
          <w:rFonts w:eastAsia="Times New Roman" w:cs="Times New Roman"/>
          <w:b/>
          <w:szCs w:val="28"/>
          <w:u w:val="single"/>
          <w:lang w:eastAsia="ru-RU"/>
        </w:rPr>
      </w:pPr>
      <w:r w:rsidRPr="00F14C95">
        <w:rPr>
          <w:rFonts w:eastAsia="Times New Roman" w:cs="Times New Roman"/>
          <w:b/>
          <w:szCs w:val="28"/>
          <w:u w:val="single"/>
          <w:lang w:eastAsia="ru-RU"/>
        </w:rPr>
        <w:t>Принципы общения с агрессивным ребенком:</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xml:space="preserve">- для начала поймите причины, лежащие в основе агрессивного поведения ребенка: он может привлекать к себе внимание, возможна разрядка </w:t>
      </w:r>
      <w:r w:rsidRPr="00F14C95">
        <w:rPr>
          <w:rFonts w:eastAsia="Times New Roman" w:cs="Times New Roman"/>
          <w:szCs w:val="28"/>
          <w:lang w:eastAsia="ru-RU"/>
        </w:rPr>
        <w:lastRenderedPageBreak/>
        <w:t>накопившейся энергии, стремление завоевать авторитет, используя для этого не самые лучшие средства;</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помните, что запрет, физическое наказание и повышение голоса – самые неэффективные способы преодоления агрессивности;</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F14C95" w:rsidRPr="00F14C95" w:rsidRDefault="00F14C95" w:rsidP="00F14C95">
      <w:pPr>
        <w:spacing w:after="0"/>
        <w:ind w:firstLine="709"/>
        <w:jc w:val="both"/>
        <w:rPr>
          <w:rFonts w:eastAsia="Times New Roman" w:cs="Times New Roman"/>
          <w:b/>
          <w:szCs w:val="28"/>
          <w:lang w:eastAsia="ru-RU"/>
        </w:rPr>
      </w:pPr>
      <w:r w:rsidRPr="00F14C95">
        <w:rPr>
          <w:rFonts w:eastAsia="Times New Roman" w:cs="Times New Roman"/>
          <w:b/>
          <w:szCs w:val="28"/>
          <w:lang w:eastAsia="ru-RU"/>
        </w:rPr>
        <w:t>Игры на выплеск агрессивности</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xml:space="preserve">«Брыкание»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w:t>
      </w:r>
      <w:proofErr w:type="gramStart"/>
      <w:r w:rsidRPr="00F14C95">
        <w:rPr>
          <w:rFonts w:eastAsia="Times New Roman" w:cs="Times New Roman"/>
          <w:szCs w:val="28"/>
          <w:lang w:eastAsia="ru-RU"/>
        </w:rPr>
        <w:t>говорит</w:t>
      </w:r>
      <w:proofErr w:type="gramEnd"/>
      <w:r w:rsidRPr="00F14C95">
        <w:rPr>
          <w:rFonts w:eastAsia="Times New Roman" w:cs="Times New Roman"/>
          <w:szCs w:val="28"/>
          <w:lang w:eastAsia="ru-RU"/>
        </w:rPr>
        <w:t xml:space="preserve"> «Нет», увеличивая интенсивность удара.</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«Кукла Бобо» - кукла для выплеска агрессии.</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«Разыгрывание ситуации</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Как строить взаимоотношения с конфликтными детьми</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w:t>
      </w:r>
      <w:r w:rsidRPr="00F14C95">
        <w:rPr>
          <w:rFonts w:eastAsia="Times New Roman" w:cs="Times New Roman"/>
          <w:szCs w:val="28"/>
          <w:lang w:eastAsia="ru-RU"/>
        </w:rPr>
        <w:lastRenderedPageBreak/>
        <w:t>следует прервать такую игру, чтобы предотвратить формирование робости у побежденного.</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Игры: «На кого я похож» - сравнение себя с животным, цветком, деревом</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«Спина к спине» - игра направлена на развитие умения договориться, при этом важно видеть собеседника.</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«Сидящий и стоящий».</w:t>
      </w:r>
    </w:p>
    <w:p w:rsidR="00F14C95" w:rsidRPr="00F14C95" w:rsidRDefault="00F14C95" w:rsidP="00F14C95">
      <w:pPr>
        <w:spacing w:after="0"/>
        <w:ind w:firstLine="709"/>
        <w:jc w:val="both"/>
        <w:rPr>
          <w:rFonts w:eastAsia="Times New Roman" w:cs="Times New Roman"/>
          <w:b/>
          <w:szCs w:val="28"/>
          <w:u w:val="single"/>
          <w:lang w:eastAsia="ru-RU"/>
        </w:rPr>
      </w:pPr>
      <w:r w:rsidRPr="00F14C95">
        <w:rPr>
          <w:rFonts w:eastAsia="Times New Roman" w:cs="Times New Roman"/>
          <w:b/>
          <w:szCs w:val="28"/>
          <w:u w:val="single"/>
          <w:lang w:eastAsia="ru-RU"/>
        </w:rPr>
        <w:t>Застенчивость</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Последствия:</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препятствует тому, чтобы встречаться с новыми людьми, заводить друзей и получать удовольствие от приятного общения;</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удерживает человека от выражения своего мнения и отстаивания своих прав;</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не дает другим людям возможности оценить положительные качества человека;</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усугубляет чрезмерную сосредоточенность на себе и своем поведении;</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мешает ясно мыслить и эффективно общаться;</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сопровождается переживаниями одиночества, тревоги и депрессии.</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Игры: рисуночная игра «Какой я есть и каким бы я хотел быть»; «Магазин игрушек», «Сборщики»</w:t>
      </w:r>
    </w:p>
    <w:p w:rsidR="00F14C95" w:rsidRPr="00F14C95" w:rsidRDefault="00F14C95" w:rsidP="00F14C95">
      <w:pPr>
        <w:spacing w:after="0"/>
        <w:ind w:firstLine="709"/>
        <w:jc w:val="both"/>
        <w:rPr>
          <w:rFonts w:eastAsia="Times New Roman" w:cs="Times New Roman"/>
          <w:b/>
          <w:szCs w:val="28"/>
          <w:u w:val="single"/>
          <w:lang w:eastAsia="ru-RU"/>
        </w:rPr>
      </w:pPr>
      <w:r w:rsidRPr="00F14C95">
        <w:rPr>
          <w:rFonts w:eastAsia="Times New Roman" w:cs="Times New Roman"/>
          <w:b/>
          <w:szCs w:val="28"/>
          <w:u w:val="single"/>
          <w:lang w:eastAsia="ru-RU"/>
        </w:rPr>
        <w:t>Советы родителям замкнутых детей:</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Замкнутый ребенок в отличие от застенчивого не хочет и не знает, как общаться.</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расширяйте круг общения вашего ребенка, приводите его в новые места и знакомьте с новыми людьми;</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стремитесь сами стать для ребенка примером эффективно общающегося человека;</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xml:space="preserve">Отдельную группу детей составляют дети с синдромом дефицита внимания и </w:t>
      </w:r>
      <w:proofErr w:type="spellStart"/>
      <w:r w:rsidRPr="00F14C95">
        <w:rPr>
          <w:rFonts w:eastAsia="Times New Roman" w:cs="Times New Roman"/>
          <w:szCs w:val="28"/>
          <w:lang w:eastAsia="ru-RU"/>
        </w:rPr>
        <w:t>гиперактивностью</w:t>
      </w:r>
      <w:proofErr w:type="spellEnd"/>
      <w:r w:rsidRPr="00F14C95">
        <w:rPr>
          <w:rFonts w:eastAsia="Times New Roman" w:cs="Times New Roman"/>
          <w:szCs w:val="28"/>
          <w:lang w:eastAsia="ru-RU"/>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F14C95">
        <w:rPr>
          <w:rFonts w:eastAsia="Times New Roman" w:cs="Times New Roman"/>
          <w:szCs w:val="28"/>
          <w:lang w:eastAsia="ru-RU"/>
        </w:rPr>
        <w:t>гиперактивность</w:t>
      </w:r>
      <w:proofErr w:type="spellEnd"/>
      <w:r w:rsidRPr="00F14C95">
        <w:rPr>
          <w:rFonts w:eastAsia="Times New Roman" w:cs="Times New Roman"/>
          <w:szCs w:val="28"/>
          <w:lang w:eastAsia="ru-RU"/>
        </w:rPr>
        <w:t xml:space="preserve"> – чрезмерная активность, слабый контроль побуждений. Причины возникновения данных отклонений </w:t>
      </w:r>
      <w:proofErr w:type="spellStart"/>
      <w:r w:rsidRPr="00F14C95">
        <w:rPr>
          <w:rFonts w:eastAsia="Times New Roman" w:cs="Times New Roman"/>
          <w:szCs w:val="28"/>
          <w:lang w:eastAsia="ru-RU"/>
        </w:rPr>
        <w:t>многопочвенны</w:t>
      </w:r>
      <w:proofErr w:type="spellEnd"/>
      <w:r w:rsidRPr="00F14C95">
        <w:rPr>
          <w:rFonts w:eastAsia="Times New Roman" w:cs="Times New Roman"/>
          <w:szCs w:val="28"/>
          <w:lang w:eastAsia="ru-RU"/>
        </w:rPr>
        <w:t xml:space="preserve">. В домашней программе коррекции детей с синдромом дефицита внимания и </w:t>
      </w:r>
      <w:proofErr w:type="spellStart"/>
      <w:r w:rsidRPr="00F14C95">
        <w:rPr>
          <w:rFonts w:eastAsia="Times New Roman" w:cs="Times New Roman"/>
          <w:szCs w:val="28"/>
          <w:lang w:eastAsia="ru-RU"/>
        </w:rPr>
        <w:t>гиперактивности</w:t>
      </w:r>
      <w:proofErr w:type="spellEnd"/>
      <w:r w:rsidRPr="00F14C95">
        <w:rPr>
          <w:rFonts w:eastAsia="Times New Roman" w:cs="Times New Roman"/>
          <w:szCs w:val="28"/>
          <w:lang w:eastAsia="ru-RU"/>
        </w:rPr>
        <w:t xml:space="preserve"> должен преобладать поведенческий аспект:</w:t>
      </w:r>
    </w:p>
    <w:p w:rsidR="00F14C95" w:rsidRPr="00F14C95" w:rsidRDefault="00F14C95" w:rsidP="00F14C95">
      <w:pPr>
        <w:spacing w:after="0"/>
        <w:ind w:firstLine="709"/>
        <w:jc w:val="both"/>
        <w:rPr>
          <w:rFonts w:eastAsia="Times New Roman" w:cs="Times New Roman"/>
          <w:b/>
          <w:i/>
          <w:szCs w:val="28"/>
          <w:lang w:eastAsia="ru-RU"/>
        </w:rPr>
      </w:pPr>
      <w:r w:rsidRPr="00F14C95">
        <w:rPr>
          <w:rFonts w:eastAsia="Times New Roman" w:cs="Times New Roman"/>
          <w:b/>
          <w:i/>
          <w:szCs w:val="28"/>
          <w:lang w:eastAsia="ru-RU"/>
        </w:rPr>
        <w:t xml:space="preserve">Изменение поведения взрослого и его отношения к ребенку: </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lastRenderedPageBreak/>
        <w:t>- проявляется достаточно твердости и последовательности в воспитании;</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контролируйте поведение ребенка, не навязывая ему жестких правил;</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не давайте ребенку категорических указаний, избегайте слов «нет», «нельзя»;</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стройте взаимоотношения с ребенком на взаимопонимании и доверии</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xml:space="preserve">- реагируйте на действия ребенка неожиданным способом (шутите, повторите действия ребенка, сфотографируйте его, оставьте в комнате одного и т. </w:t>
      </w:r>
      <w:proofErr w:type="gramStart"/>
      <w:r w:rsidRPr="00F14C95">
        <w:rPr>
          <w:rFonts w:eastAsia="Times New Roman" w:cs="Times New Roman"/>
          <w:szCs w:val="28"/>
          <w:lang w:eastAsia="ru-RU"/>
        </w:rPr>
        <w:t>д. )</w:t>
      </w:r>
      <w:proofErr w:type="gramEnd"/>
      <w:r w:rsidRPr="00F14C95">
        <w:rPr>
          <w:rFonts w:eastAsia="Times New Roman" w:cs="Times New Roman"/>
          <w:szCs w:val="28"/>
          <w:lang w:eastAsia="ru-RU"/>
        </w:rPr>
        <w:t>;</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повторяйте свою просьбу одними и теми же словами много раз;</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не настаивайте на том, чтобы ребенок обязательно принес извинения за проступок;</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выслушайте то, что хочет сказать ребенок.</w:t>
      </w:r>
    </w:p>
    <w:p w:rsidR="00F14C95" w:rsidRPr="00F14C95" w:rsidRDefault="00F14C95" w:rsidP="00F14C95">
      <w:pPr>
        <w:spacing w:after="0"/>
        <w:ind w:firstLine="709"/>
        <w:jc w:val="both"/>
        <w:rPr>
          <w:rFonts w:eastAsia="Times New Roman" w:cs="Times New Roman"/>
          <w:b/>
          <w:i/>
          <w:szCs w:val="28"/>
          <w:lang w:eastAsia="ru-RU"/>
        </w:rPr>
      </w:pPr>
      <w:r w:rsidRPr="00F14C95">
        <w:rPr>
          <w:rFonts w:eastAsia="Times New Roman" w:cs="Times New Roman"/>
          <w:b/>
          <w:i/>
          <w:szCs w:val="28"/>
          <w:lang w:eastAsia="ru-RU"/>
        </w:rPr>
        <w:t xml:space="preserve">Изменение психологического микроклимата в семье: </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уделяйте ребенку достаточно внимания;</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проводите досуг всей семьей;</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не допускайте ссор в присутствии ребенка.</w:t>
      </w:r>
    </w:p>
    <w:p w:rsidR="00F14C95" w:rsidRPr="00F14C95" w:rsidRDefault="00F14C95" w:rsidP="00F14C95">
      <w:pPr>
        <w:spacing w:after="0"/>
        <w:ind w:firstLine="709"/>
        <w:jc w:val="both"/>
        <w:rPr>
          <w:rFonts w:eastAsia="Times New Roman" w:cs="Times New Roman"/>
          <w:b/>
          <w:i/>
          <w:szCs w:val="28"/>
          <w:lang w:eastAsia="ru-RU"/>
        </w:rPr>
      </w:pPr>
      <w:r w:rsidRPr="00F14C95">
        <w:rPr>
          <w:rFonts w:eastAsia="Times New Roman" w:cs="Times New Roman"/>
          <w:b/>
          <w:i/>
          <w:szCs w:val="28"/>
          <w:lang w:eastAsia="ru-RU"/>
        </w:rPr>
        <w:t xml:space="preserve">Организация режима дня и места для занятий: </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установите твердый распорядок дня для ребенка и всех членов семьи;</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чаще показывайте ребенку, как лучше выполнить задание, не отвлекаясь;</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снижайте влияние отвлекающих факторов во время выполнения ребенком задания;</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избегайте по возможности больших скоплений людей;</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xml:space="preserve">- помните, что переутомление способствует снижению самоконтроля и нарастанию </w:t>
      </w:r>
      <w:proofErr w:type="spellStart"/>
      <w:r w:rsidRPr="00F14C95">
        <w:rPr>
          <w:rFonts w:eastAsia="Times New Roman" w:cs="Times New Roman"/>
          <w:szCs w:val="28"/>
          <w:lang w:eastAsia="ru-RU"/>
        </w:rPr>
        <w:t>гиперактивности</w:t>
      </w:r>
      <w:proofErr w:type="spellEnd"/>
      <w:r w:rsidRPr="00F14C95">
        <w:rPr>
          <w:rFonts w:eastAsia="Times New Roman" w:cs="Times New Roman"/>
          <w:szCs w:val="28"/>
          <w:lang w:eastAsia="ru-RU"/>
        </w:rPr>
        <w:t>.</w:t>
      </w:r>
    </w:p>
    <w:p w:rsidR="00F14C95" w:rsidRPr="00F14C95" w:rsidRDefault="00F14C95" w:rsidP="00F14C95">
      <w:pPr>
        <w:spacing w:after="0"/>
        <w:ind w:firstLine="709"/>
        <w:jc w:val="both"/>
        <w:rPr>
          <w:rFonts w:eastAsia="Times New Roman" w:cs="Times New Roman"/>
          <w:i/>
          <w:szCs w:val="28"/>
          <w:u w:val="single"/>
          <w:lang w:eastAsia="ru-RU"/>
        </w:rPr>
      </w:pPr>
      <w:r w:rsidRPr="00F14C95">
        <w:rPr>
          <w:rFonts w:eastAsia="Times New Roman" w:cs="Times New Roman"/>
          <w:i/>
          <w:szCs w:val="28"/>
          <w:u w:val="single"/>
          <w:lang w:eastAsia="ru-RU"/>
        </w:rPr>
        <w:t xml:space="preserve">Специальная поведенческая программа: </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придумайте гибкую систему вознаграждений за хорошо выполненное задание и наказание за плохое поведение.</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не прибегайте к физическому наказанию</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чаще хвалите ребенка, т. к. он чувствителен к поощрениям</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составьте список обязанностей ребенка и постепенно расширяйте его, предварительно обсудив их с ребенком</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воспитывайте в детях навыки управления гневом и агрессией</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не старайтесь предотвратить последствия забывчивости ребенка</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не разрешайте откладывать выполнение заданий на другое время</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xml:space="preserve">Помните, что словесные убеждения, призывы, беседы редко оказываются результативными, т. к. </w:t>
      </w:r>
      <w:proofErr w:type="spellStart"/>
      <w:r w:rsidRPr="00F14C95">
        <w:rPr>
          <w:rFonts w:eastAsia="Times New Roman" w:cs="Times New Roman"/>
          <w:szCs w:val="28"/>
          <w:lang w:eastAsia="ru-RU"/>
        </w:rPr>
        <w:t>гиперактивный</w:t>
      </w:r>
      <w:proofErr w:type="spellEnd"/>
      <w:r w:rsidRPr="00F14C95">
        <w:rPr>
          <w:rFonts w:eastAsia="Times New Roman" w:cs="Times New Roman"/>
          <w:szCs w:val="28"/>
          <w:lang w:eastAsia="ru-RU"/>
        </w:rPr>
        <w:t xml:space="preserve"> ребенок еще не готов к такой форме работы.</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xml:space="preserve">Для детей с дефицитом внимания и </w:t>
      </w:r>
      <w:proofErr w:type="spellStart"/>
      <w:r w:rsidRPr="00F14C95">
        <w:rPr>
          <w:rFonts w:eastAsia="Times New Roman" w:cs="Times New Roman"/>
          <w:szCs w:val="28"/>
          <w:lang w:eastAsia="ru-RU"/>
        </w:rPr>
        <w:t>гиперактивности</w:t>
      </w:r>
      <w:proofErr w:type="spellEnd"/>
      <w:r w:rsidRPr="00F14C95">
        <w:rPr>
          <w:rFonts w:eastAsia="Times New Roman" w:cs="Times New Roman"/>
          <w:szCs w:val="28"/>
          <w:lang w:eastAsia="ru-RU"/>
        </w:rPr>
        <w:t xml:space="preserve"> наиболее действенными будут средства убеждения «через тело»:</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лишение удовольствия, лакомства, привилегий</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запрет на приятную деятельность, телефонные разговоры</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 внеочередное дежурство на кухне и т. д.</w:t>
      </w:r>
    </w:p>
    <w:p w:rsidR="00F14C95" w:rsidRPr="00F14C95" w:rsidRDefault="00F14C95" w:rsidP="00F14C95">
      <w:pPr>
        <w:spacing w:after="0"/>
        <w:ind w:firstLine="709"/>
        <w:jc w:val="both"/>
        <w:rPr>
          <w:rFonts w:eastAsia="Times New Roman" w:cs="Times New Roman"/>
          <w:szCs w:val="28"/>
          <w:lang w:eastAsia="ru-RU"/>
        </w:rPr>
      </w:pPr>
      <w:r w:rsidRPr="00F14C95">
        <w:rPr>
          <w:rFonts w:eastAsia="Times New Roman" w:cs="Times New Roman"/>
          <w:szCs w:val="28"/>
          <w:lang w:eastAsia="ru-RU"/>
        </w:rPr>
        <w:t>Надеемся, что наши рекомендации помогут семьям в вопросах воспитания детей.</w:t>
      </w:r>
    </w:p>
    <w:p w:rsidR="00F14C95" w:rsidRDefault="00F14C95" w:rsidP="00F14C95">
      <w:pPr>
        <w:spacing w:after="0"/>
        <w:jc w:val="both"/>
      </w:pPr>
    </w:p>
    <w:sectPr w:rsidR="00F14C9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612D8"/>
    <w:multiLevelType w:val="hybridMultilevel"/>
    <w:tmpl w:val="4A88B62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66"/>
    <w:rsid w:val="006C0B77"/>
    <w:rsid w:val="008242FF"/>
    <w:rsid w:val="00870751"/>
    <w:rsid w:val="00922C48"/>
    <w:rsid w:val="00B21366"/>
    <w:rsid w:val="00B915B7"/>
    <w:rsid w:val="00EA59DF"/>
    <w:rsid w:val="00EE4070"/>
    <w:rsid w:val="00F12C76"/>
    <w:rsid w:val="00F14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02BCB"/>
  <w15:chartTrackingRefBased/>
  <w15:docId w15:val="{0B84D6C0-8DC7-48C4-9AE1-315EDF4B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1822</Words>
  <Characters>10391</Characters>
  <Application>Microsoft Office Word</Application>
  <DocSecurity>0</DocSecurity>
  <Lines>86</Lines>
  <Paragraphs>24</Paragraphs>
  <ScaleCrop>false</ScaleCrop>
  <Company>diakov.net</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2023-05-06T05:49:00Z</dcterms:created>
  <dcterms:modified xsi:type="dcterms:W3CDTF">2023-05-06T05:49:00Z</dcterms:modified>
</cp:coreProperties>
</file>