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 w:rsidRPr="00D70F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0F35">
        <w:rPr>
          <w:rFonts w:ascii="Times New Roman" w:hAnsi="Times New Roman" w:cs="Times New Roman"/>
          <w:sz w:val="28"/>
          <w:szCs w:val="28"/>
        </w:rPr>
        <w:t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вперед. А главное, воспитывают характер». (В.В. Путин в послании участникам Чемпионата мира).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Шахматы - интеллектуальная игра.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 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70F35">
        <w:rPr>
          <w:rFonts w:ascii="Times New Roman" w:hAnsi="Times New Roman" w:cs="Times New Roman"/>
          <w:sz w:val="28"/>
          <w:szCs w:val="28"/>
        </w:rPr>
        <w:t xml:space="preserve"> данной программе позволяет наиболее полно использовать игровой и творческий характер шахмат, повышает уровень общей образованности детей, способствует развитию мыслительных способностей и интеллектуального потенциала, воспитывает навыки волевой регуляции характера.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 w:rsidRPr="00D70F35">
        <w:rPr>
          <w:rFonts w:ascii="Times New Roman" w:hAnsi="Times New Roman" w:cs="Times New Roman"/>
          <w:sz w:val="28"/>
          <w:szCs w:val="28"/>
        </w:rPr>
        <w:t>Актуальность программы продиктована требованиями времени.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 w:rsidRPr="00D70F35">
        <w:rPr>
          <w:rFonts w:ascii="Times New Roman" w:hAnsi="Times New Roman" w:cs="Times New Roman"/>
          <w:sz w:val="28"/>
          <w:szCs w:val="28"/>
        </w:rPr>
        <w:t xml:space="preserve">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 </w:t>
      </w:r>
    </w:p>
    <w:p w:rsidR="00D70F35" w:rsidRDefault="00D7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Новизна занятий заключается в деятельности самих учащихся, когда они наблюдают, сравнивают, классифицируют, группируют, делают выводы, выясняют закономерности. </w:t>
      </w:r>
      <w:bookmarkStart w:id="0" w:name="_GoBack"/>
      <w:bookmarkEnd w:id="0"/>
    </w:p>
    <w:sectPr w:rsidR="00D7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4B44B6"/>
    <w:rsid w:val="00955D11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2021-11-18T11:46:00Z</dcterms:created>
  <dcterms:modified xsi:type="dcterms:W3CDTF">2022-10-05T10:11:00Z</dcterms:modified>
</cp:coreProperties>
</file>